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FC7" w:rsidRDefault="00082FC7" w:rsidP="006D6D63">
      <w:pPr>
        <w:spacing w:line="560" w:lineRule="exact"/>
        <w:jc w:val="center"/>
        <w:rPr>
          <w:rFonts w:ascii="方正小标宋简体" w:eastAsia="方正小标宋简体" w:hAnsi="方正小标宋简体" w:hint="eastAsia"/>
          <w:sz w:val="44"/>
          <w:szCs w:val="44"/>
        </w:rPr>
      </w:pPr>
    </w:p>
    <w:p w:rsidR="00082FC7" w:rsidRDefault="00082FC7" w:rsidP="006D6D63">
      <w:pPr>
        <w:spacing w:line="560" w:lineRule="exact"/>
        <w:jc w:val="center"/>
        <w:rPr>
          <w:rFonts w:ascii="方正小标宋简体" w:eastAsia="方正小标宋简体" w:hAnsi="方正小标宋简体" w:hint="eastAsia"/>
          <w:sz w:val="44"/>
          <w:szCs w:val="44"/>
        </w:rPr>
      </w:pPr>
    </w:p>
    <w:p w:rsidR="00082FC7" w:rsidRDefault="00082FC7" w:rsidP="006D6D63">
      <w:pPr>
        <w:spacing w:line="560" w:lineRule="exact"/>
        <w:jc w:val="center"/>
        <w:rPr>
          <w:rFonts w:ascii="方正小标宋简体" w:eastAsia="方正小标宋简体" w:hAnsi="方正小标宋简体" w:hint="eastAsia"/>
          <w:sz w:val="44"/>
          <w:szCs w:val="44"/>
        </w:rPr>
      </w:pPr>
    </w:p>
    <w:p w:rsidR="00082FC7" w:rsidRDefault="00082FC7" w:rsidP="006D6D63">
      <w:pPr>
        <w:spacing w:line="560" w:lineRule="exact"/>
        <w:jc w:val="center"/>
        <w:rPr>
          <w:rFonts w:ascii="方正小标宋简体" w:eastAsia="方正小标宋简体" w:hAnsi="方正小标宋简体" w:hint="eastAsia"/>
          <w:sz w:val="44"/>
          <w:szCs w:val="44"/>
        </w:rPr>
      </w:pPr>
    </w:p>
    <w:p w:rsidR="00082FC7" w:rsidRDefault="00082FC7" w:rsidP="006D6D63">
      <w:pPr>
        <w:spacing w:line="560" w:lineRule="exact"/>
        <w:jc w:val="center"/>
        <w:rPr>
          <w:rFonts w:ascii="方正小标宋简体" w:eastAsia="方正小标宋简体" w:hAnsi="方正小标宋简体" w:hint="eastAsia"/>
          <w:sz w:val="44"/>
          <w:szCs w:val="44"/>
        </w:rPr>
      </w:pPr>
    </w:p>
    <w:p w:rsidR="008C68A7" w:rsidRDefault="006D6D63" w:rsidP="006D6D63">
      <w:pPr>
        <w:spacing w:line="560" w:lineRule="exact"/>
        <w:jc w:val="center"/>
        <w:rPr>
          <w:rFonts w:ascii="方正小标宋简体" w:eastAsia="方正小标宋简体" w:hAnsi="方正小标宋简体" w:hint="eastAsia"/>
          <w:sz w:val="44"/>
          <w:szCs w:val="44"/>
        </w:rPr>
      </w:pPr>
      <w:r w:rsidRPr="006D6D63">
        <w:rPr>
          <w:rFonts w:ascii="方正小标宋简体" w:eastAsia="方正小标宋简体" w:hAnsi="方正小标宋简体" w:hint="eastAsia"/>
          <w:sz w:val="44"/>
          <w:szCs w:val="44"/>
        </w:rPr>
        <w:t>关于拟对西藏净微检测技术有限公司涉嫌需要配套建设的环境保护设施未建成、未经验收或验收不合格，建设项目即投入生产或使用</w:t>
      </w:r>
      <w:r>
        <w:rPr>
          <w:rFonts w:ascii="方正小标宋简体" w:eastAsia="方正小标宋简体" w:hAnsi="方正小标宋简体" w:hint="eastAsia"/>
          <w:sz w:val="44"/>
          <w:szCs w:val="44"/>
        </w:rPr>
        <w:t>进行重大</w:t>
      </w:r>
      <w:r w:rsidRPr="006D6D63">
        <w:rPr>
          <w:rFonts w:ascii="方正小标宋简体" w:eastAsia="方正小标宋简体" w:hAnsi="方正小标宋简体" w:hint="eastAsia"/>
          <w:sz w:val="44"/>
          <w:szCs w:val="44"/>
        </w:rPr>
        <w:t>处罚一案的听证公告</w:t>
      </w:r>
    </w:p>
    <w:p w:rsidR="006D6D63" w:rsidRPr="006D6D63" w:rsidRDefault="006D6D63" w:rsidP="006D6D63">
      <w:pPr>
        <w:spacing w:line="560" w:lineRule="exact"/>
        <w:rPr>
          <w:rFonts w:ascii="方正小标宋简体" w:eastAsia="方正小标宋简体" w:hAnsi="方正小标宋简体" w:hint="eastAsia"/>
          <w:sz w:val="44"/>
          <w:szCs w:val="44"/>
        </w:rPr>
      </w:pPr>
    </w:p>
    <w:p w:rsidR="006D6D63" w:rsidRDefault="006D6D63" w:rsidP="00082FC7">
      <w:pPr>
        <w:spacing w:line="560" w:lineRule="exact"/>
        <w:ind w:firstLine="645"/>
        <w:rPr>
          <w:rFonts w:ascii="仿宋" w:eastAsia="仿宋" w:hAnsi="仿宋" w:hint="eastAsia"/>
          <w:sz w:val="32"/>
          <w:szCs w:val="32"/>
        </w:rPr>
      </w:pPr>
      <w:r>
        <w:rPr>
          <w:rFonts w:ascii="仿宋" w:eastAsia="仿宋" w:hAnsi="仿宋" w:hint="eastAsia"/>
          <w:sz w:val="32"/>
          <w:szCs w:val="32"/>
        </w:rPr>
        <w:t>依据《中华人民共和国行政处罚法》第六十三、六十四条规定，以及当事人要求举行听证的申请，兹定于2024年9月12日10时30分，在拉萨市生态环境局三楼会议室，举行对</w:t>
      </w:r>
      <w:r w:rsidRPr="006D6D63">
        <w:rPr>
          <w:rFonts w:ascii="仿宋" w:eastAsia="仿宋" w:hAnsi="仿宋" w:hint="eastAsia"/>
          <w:sz w:val="32"/>
          <w:szCs w:val="32"/>
        </w:rPr>
        <w:t>西藏净微检测技术有限公司涉嫌需要配套建设的环境保护设施未建成、未经验收或验收不合格，建设项目即投入生产或使用</w:t>
      </w:r>
      <w:r>
        <w:rPr>
          <w:rFonts w:ascii="仿宋" w:eastAsia="仿宋" w:hAnsi="仿宋" w:hint="eastAsia"/>
          <w:sz w:val="32"/>
          <w:szCs w:val="32"/>
        </w:rPr>
        <w:t>拟进行重大处罚一案的听证。愿意旁听者可申请参加：</w:t>
      </w:r>
    </w:p>
    <w:p w:rsidR="006D6D63" w:rsidRDefault="006D6D63" w:rsidP="00082FC7">
      <w:pPr>
        <w:spacing w:line="560" w:lineRule="exact"/>
        <w:ind w:firstLine="645"/>
        <w:rPr>
          <w:rFonts w:ascii="仿宋" w:eastAsia="仿宋" w:hAnsi="仿宋" w:hint="eastAsia"/>
          <w:sz w:val="32"/>
          <w:szCs w:val="32"/>
        </w:rPr>
      </w:pPr>
      <w:r>
        <w:rPr>
          <w:rFonts w:ascii="仿宋" w:eastAsia="仿宋" w:hAnsi="仿宋" w:hint="eastAsia"/>
          <w:sz w:val="32"/>
          <w:szCs w:val="32"/>
        </w:rPr>
        <w:t>1、申请时间：2024年8月29日-2024年9月9日；</w:t>
      </w:r>
    </w:p>
    <w:p w:rsidR="006D6D63" w:rsidRDefault="006D6D63" w:rsidP="00082FC7">
      <w:pPr>
        <w:spacing w:line="560" w:lineRule="exact"/>
        <w:ind w:firstLine="645"/>
        <w:rPr>
          <w:rFonts w:ascii="仿宋" w:eastAsia="仿宋" w:hAnsi="仿宋" w:hint="eastAsia"/>
          <w:sz w:val="32"/>
          <w:szCs w:val="32"/>
        </w:rPr>
      </w:pPr>
      <w:r>
        <w:rPr>
          <w:rFonts w:ascii="仿宋" w:eastAsia="仿宋" w:hAnsi="仿宋" w:hint="eastAsia"/>
          <w:sz w:val="32"/>
          <w:szCs w:val="32"/>
        </w:rPr>
        <w:t>2、申请方式：电话申请，电话13908908189，联系人杨梅；</w:t>
      </w:r>
    </w:p>
    <w:p w:rsidR="006D6D63" w:rsidRDefault="006D6D63" w:rsidP="00082FC7">
      <w:pPr>
        <w:spacing w:line="560" w:lineRule="exact"/>
        <w:ind w:firstLine="645"/>
        <w:rPr>
          <w:rFonts w:ascii="仿宋" w:eastAsia="仿宋" w:hAnsi="仿宋" w:hint="eastAsia"/>
          <w:sz w:val="32"/>
          <w:szCs w:val="32"/>
        </w:rPr>
      </w:pPr>
      <w:r>
        <w:rPr>
          <w:rFonts w:ascii="仿宋" w:eastAsia="仿宋" w:hAnsi="仿宋" w:hint="eastAsia"/>
          <w:sz w:val="32"/>
          <w:szCs w:val="32"/>
        </w:rPr>
        <w:t>3、申请内容：姓名、身份证号码、联系电话、工作单位。</w:t>
      </w:r>
    </w:p>
    <w:p w:rsidR="006D6D63" w:rsidRDefault="006D6D63" w:rsidP="00082FC7">
      <w:pPr>
        <w:spacing w:line="560" w:lineRule="exact"/>
        <w:ind w:firstLine="645"/>
        <w:rPr>
          <w:rFonts w:ascii="仿宋" w:eastAsia="仿宋" w:hAnsi="仿宋" w:hint="eastAsia"/>
          <w:sz w:val="32"/>
          <w:szCs w:val="32"/>
        </w:rPr>
      </w:pPr>
      <w:r>
        <w:rPr>
          <w:rFonts w:ascii="仿宋" w:eastAsia="仿宋" w:hAnsi="仿宋" w:hint="eastAsia"/>
          <w:sz w:val="32"/>
          <w:szCs w:val="32"/>
        </w:rPr>
        <w:t>根据我局听证场地情况，确</w:t>
      </w:r>
      <w:bookmarkStart w:id="0" w:name="_GoBack"/>
      <w:bookmarkEnd w:id="0"/>
      <w:r>
        <w:rPr>
          <w:rFonts w:ascii="仿宋" w:eastAsia="仿宋" w:hAnsi="仿宋" w:hint="eastAsia"/>
          <w:sz w:val="32"/>
          <w:szCs w:val="32"/>
        </w:rPr>
        <w:t>定此次听证会参加人数为5人。以申请时间先后为准，逾期申请的或申请时已达规定人</w:t>
      </w:r>
      <w:r>
        <w:rPr>
          <w:rFonts w:ascii="仿宋" w:eastAsia="仿宋" w:hAnsi="仿宋" w:hint="eastAsia"/>
          <w:sz w:val="32"/>
          <w:szCs w:val="32"/>
        </w:rPr>
        <w:lastRenderedPageBreak/>
        <w:t>数的，不予受理。</w:t>
      </w:r>
    </w:p>
    <w:p w:rsidR="006D6D63" w:rsidRDefault="006D6D63" w:rsidP="00082FC7">
      <w:pPr>
        <w:spacing w:line="560" w:lineRule="exact"/>
        <w:ind w:firstLine="645"/>
        <w:rPr>
          <w:rFonts w:ascii="仿宋" w:eastAsia="仿宋" w:hAnsi="仿宋" w:hint="eastAsia"/>
          <w:sz w:val="32"/>
          <w:szCs w:val="32"/>
        </w:rPr>
      </w:pPr>
      <w:r>
        <w:rPr>
          <w:rFonts w:ascii="仿宋" w:eastAsia="仿宋" w:hAnsi="仿宋" w:hint="eastAsia"/>
          <w:sz w:val="32"/>
          <w:szCs w:val="32"/>
        </w:rPr>
        <w:t>特此公告。</w:t>
      </w:r>
    </w:p>
    <w:p w:rsidR="006D6D63" w:rsidRDefault="006D6D63" w:rsidP="00082FC7">
      <w:pPr>
        <w:spacing w:line="560" w:lineRule="exact"/>
        <w:ind w:firstLine="645"/>
        <w:rPr>
          <w:rFonts w:ascii="仿宋" w:eastAsia="仿宋" w:hAnsi="仿宋" w:hint="eastAsia"/>
          <w:sz w:val="32"/>
          <w:szCs w:val="32"/>
        </w:rPr>
      </w:pPr>
    </w:p>
    <w:p w:rsidR="006D6D63" w:rsidRDefault="006D6D63" w:rsidP="00082FC7">
      <w:pPr>
        <w:spacing w:line="560" w:lineRule="exact"/>
        <w:ind w:firstLineChars="1400" w:firstLine="4480"/>
        <w:rPr>
          <w:rFonts w:ascii="仿宋" w:eastAsia="仿宋" w:hAnsi="仿宋" w:hint="eastAsia"/>
          <w:sz w:val="32"/>
          <w:szCs w:val="32"/>
        </w:rPr>
      </w:pPr>
      <w:r>
        <w:rPr>
          <w:rFonts w:ascii="仿宋" w:eastAsia="仿宋" w:hAnsi="仿宋" w:hint="eastAsia"/>
          <w:sz w:val="32"/>
          <w:szCs w:val="32"/>
        </w:rPr>
        <w:t>拉萨市生态环境局</w:t>
      </w:r>
    </w:p>
    <w:p w:rsidR="006D6D63" w:rsidRPr="006D6D63" w:rsidRDefault="006D6D63" w:rsidP="00082FC7">
      <w:pPr>
        <w:spacing w:line="560" w:lineRule="exact"/>
        <w:ind w:firstLineChars="1400" w:firstLine="4480"/>
        <w:rPr>
          <w:rFonts w:ascii="仿宋" w:eastAsia="仿宋" w:hAnsi="仿宋"/>
          <w:sz w:val="32"/>
          <w:szCs w:val="32"/>
        </w:rPr>
      </w:pPr>
      <w:r>
        <w:rPr>
          <w:rFonts w:ascii="仿宋" w:eastAsia="仿宋" w:hAnsi="仿宋" w:hint="eastAsia"/>
          <w:sz w:val="32"/>
          <w:szCs w:val="32"/>
        </w:rPr>
        <w:t>2024年8月28日</w:t>
      </w:r>
    </w:p>
    <w:sectPr w:rsidR="006D6D63" w:rsidRPr="006D6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63"/>
    <w:rsid w:val="00082FC7"/>
    <w:rsid w:val="006D6D63"/>
    <w:rsid w:val="008C6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D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D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61</Words>
  <Characters>352</Characters>
  <Application>Microsoft Office Word</Application>
  <DocSecurity>0</DocSecurity>
  <Lines>2</Lines>
  <Paragraphs>1</Paragraphs>
  <ScaleCrop>false</ScaleCrop>
  <Company>Microsoft</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zhou</cp:lastModifiedBy>
  <cp:revision>1</cp:revision>
  <dcterms:created xsi:type="dcterms:W3CDTF">2024-08-28T04:07:00Z</dcterms:created>
  <dcterms:modified xsi:type="dcterms:W3CDTF">2024-08-28T04:21:00Z</dcterms:modified>
</cp:coreProperties>
</file>